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3382" w14:textId="77777777" w:rsidR="006A192C" w:rsidRPr="003E0DF3" w:rsidRDefault="006A192C" w:rsidP="00521F09">
      <w:pPr>
        <w:spacing w:after="0" w:line="360" w:lineRule="auto"/>
        <w:ind w:firstLine="709"/>
        <w:jc w:val="center"/>
      </w:pPr>
      <w:bookmarkStart w:id="0" w:name="_Hlk216203446"/>
      <w:r w:rsidRPr="003E0DF3">
        <w:rPr>
          <w:b/>
          <w:bCs/>
        </w:rPr>
        <w:t>муниципальное бюджетное дошкольное образовательное учреждение</w:t>
      </w:r>
    </w:p>
    <w:p w14:paraId="491AF3F8" w14:textId="2A9354CF" w:rsidR="006A192C" w:rsidRPr="003E0DF3" w:rsidRDefault="006A192C" w:rsidP="00521F09">
      <w:pPr>
        <w:spacing w:after="0" w:line="360" w:lineRule="auto"/>
        <w:ind w:firstLine="709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EDB6" wp14:editId="33AB2507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905500" cy="0"/>
                <wp:effectExtent l="0" t="0" r="0" b="0"/>
                <wp:wrapNone/>
                <wp:docPr id="178860476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9D81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3E0DF3">
        <w:rPr>
          <w:b/>
          <w:bCs/>
        </w:rPr>
        <w:t xml:space="preserve">«Детский сад </w:t>
      </w:r>
      <w:r>
        <w:rPr>
          <w:b/>
          <w:bCs/>
        </w:rPr>
        <w:t>№</w:t>
      </w:r>
      <w:r w:rsidRPr="003E0DF3">
        <w:rPr>
          <w:b/>
          <w:bCs/>
        </w:rPr>
        <w:t xml:space="preserve"> 340» городского округа Самара</w:t>
      </w:r>
    </w:p>
    <w:p w14:paraId="7FD69615" w14:textId="79BD3E06" w:rsidR="006A192C" w:rsidRPr="00836298" w:rsidRDefault="006A192C" w:rsidP="00836298">
      <w:pPr>
        <w:spacing w:after="0" w:line="360" w:lineRule="auto"/>
        <w:ind w:firstLine="709"/>
        <w:jc w:val="center"/>
        <w:rPr>
          <w:sz w:val="20"/>
          <w:szCs w:val="16"/>
        </w:rPr>
      </w:pPr>
      <w:r w:rsidRPr="00836298">
        <w:rPr>
          <w:sz w:val="20"/>
          <w:szCs w:val="16"/>
        </w:rPr>
        <w:t>443066, г. Самара, ул. Георгия Ратнера, д.17А; тел/факс 8(846) 224-47-15,</w:t>
      </w:r>
      <w:r w:rsidR="00836298" w:rsidRPr="00836298">
        <w:rPr>
          <w:sz w:val="20"/>
          <w:szCs w:val="16"/>
        </w:rPr>
        <w:t xml:space="preserve"> </w:t>
      </w:r>
      <w:r w:rsidRPr="00836298">
        <w:rPr>
          <w:sz w:val="20"/>
          <w:szCs w:val="16"/>
          <w:lang w:val="en-US"/>
        </w:rPr>
        <w:t>e</w:t>
      </w:r>
      <w:r w:rsidRPr="00836298">
        <w:rPr>
          <w:sz w:val="20"/>
          <w:szCs w:val="16"/>
        </w:rPr>
        <w:t>-</w:t>
      </w:r>
      <w:r w:rsidRPr="00836298">
        <w:rPr>
          <w:sz w:val="20"/>
          <w:szCs w:val="16"/>
          <w:lang w:val="en-US"/>
        </w:rPr>
        <w:t>mail</w:t>
      </w:r>
      <w:r w:rsidRPr="00836298">
        <w:rPr>
          <w:sz w:val="20"/>
          <w:szCs w:val="16"/>
        </w:rPr>
        <w:t xml:space="preserve">: </w:t>
      </w:r>
      <w:hyperlink r:id="rId7" w:history="1">
        <w:r w:rsidRPr="00836298">
          <w:rPr>
            <w:rStyle w:val="af0"/>
            <w:sz w:val="20"/>
            <w:szCs w:val="16"/>
            <w:lang w:val="en-US"/>
          </w:rPr>
          <w:t>sdo</w:t>
        </w:r>
        <w:r w:rsidRPr="00836298">
          <w:rPr>
            <w:rStyle w:val="af0"/>
            <w:sz w:val="20"/>
            <w:szCs w:val="16"/>
          </w:rPr>
          <w:t>.</w:t>
        </w:r>
        <w:r w:rsidRPr="00836298">
          <w:rPr>
            <w:rStyle w:val="af0"/>
            <w:sz w:val="20"/>
            <w:szCs w:val="16"/>
            <w:lang w:val="en-US"/>
          </w:rPr>
          <w:t>ds</w:t>
        </w:r>
        <w:r w:rsidRPr="00836298">
          <w:rPr>
            <w:rStyle w:val="af0"/>
            <w:sz w:val="20"/>
            <w:szCs w:val="16"/>
          </w:rPr>
          <w:t>340@63</w:t>
        </w:r>
        <w:r w:rsidRPr="00836298">
          <w:rPr>
            <w:rStyle w:val="af0"/>
            <w:sz w:val="20"/>
            <w:szCs w:val="16"/>
            <w:lang w:val="en-US"/>
          </w:rPr>
          <w:t>edu</w:t>
        </w:r>
        <w:r w:rsidRPr="00836298">
          <w:rPr>
            <w:rStyle w:val="af0"/>
            <w:sz w:val="20"/>
            <w:szCs w:val="16"/>
          </w:rPr>
          <w:t>.</w:t>
        </w:r>
        <w:r w:rsidRPr="00836298">
          <w:rPr>
            <w:rStyle w:val="af0"/>
            <w:sz w:val="20"/>
            <w:szCs w:val="16"/>
            <w:lang w:val="en-US"/>
          </w:rPr>
          <w:t>ru</w:t>
        </w:r>
      </w:hyperlink>
    </w:p>
    <w:p w14:paraId="66489465" w14:textId="77777777" w:rsidR="006A192C" w:rsidRPr="00836298" w:rsidRDefault="006A192C" w:rsidP="00521F09">
      <w:pPr>
        <w:spacing w:after="0" w:line="360" w:lineRule="auto"/>
        <w:ind w:firstLine="709"/>
        <w:jc w:val="center"/>
        <w:rPr>
          <w:sz w:val="56"/>
          <w:szCs w:val="48"/>
        </w:rPr>
      </w:pPr>
    </w:p>
    <w:p w14:paraId="0971CEC5" w14:textId="77777777" w:rsidR="006A192C" w:rsidRPr="00836298" w:rsidRDefault="006A192C" w:rsidP="00521F09">
      <w:pPr>
        <w:spacing w:after="0" w:line="360" w:lineRule="auto"/>
        <w:ind w:firstLine="709"/>
        <w:jc w:val="center"/>
        <w:rPr>
          <w:sz w:val="56"/>
          <w:szCs w:val="48"/>
        </w:rPr>
      </w:pPr>
    </w:p>
    <w:p w14:paraId="4675B3E1" w14:textId="41C60F30" w:rsidR="006A192C" w:rsidRPr="006A192C" w:rsidRDefault="006A192C" w:rsidP="00521F09">
      <w:pPr>
        <w:spacing w:after="0" w:line="360" w:lineRule="auto"/>
        <w:ind w:firstLine="709"/>
        <w:jc w:val="center"/>
        <w:rPr>
          <w:b/>
          <w:bCs/>
          <w:sz w:val="36"/>
          <w:szCs w:val="36"/>
        </w:rPr>
      </w:pPr>
      <w:r w:rsidRPr="006A192C">
        <w:rPr>
          <w:b/>
          <w:bCs/>
          <w:sz w:val="36"/>
          <w:szCs w:val="36"/>
        </w:rPr>
        <w:t>«Новогодний методический бум»</w:t>
      </w:r>
    </w:p>
    <w:p w14:paraId="2C8298E1" w14:textId="4DE040EF" w:rsidR="006A192C" w:rsidRPr="006A192C" w:rsidRDefault="006A192C" w:rsidP="00521F09">
      <w:pPr>
        <w:spacing w:after="0" w:line="360" w:lineRule="auto"/>
        <w:ind w:firstLine="709"/>
        <w:jc w:val="center"/>
        <w:rPr>
          <w:sz w:val="36"/>
          <w:szCs w:val="36"/>
        </w:rPr>
      </w:pPr>
      <w:r w:rsidRPr="006A192C">
        <w:rPr>
          <w:sz w:val="36"/>
          <w:szCs w:val="36"/>
        </w:rPr>
        <w:t>методическая разработка с акцентом на патриотическое воспитание.</w:t>
      </w:r>
    </w:p>
    <w:p w14:paraId="6103B6E1" w14:textId="38EACDF9" w:rsidR="006A192C" w:rsidRPr="006A192C" w:rsidRDefault="006A192C" w:rsidP="00521F09">
      <w:pPr>
        <w:spacing w:after="0" w:line="360" w:lineRule="auto"/>
        <w:ind w:firstLine="709"/>
        <w:jc w:val="center"/>
        <w:rPr>
          <w:sz w:val="36"/>
          <w:szCs w:val="36"/>
        </w:rPr>
      </w:pPr>
      <w:r w:rsidRPr="006A192C">
        <w:rPr>
          <w:sz w:val="36"/>
          <w:szCs w:val="36"/>
        </w:rPr>
        <w:t xml:space="preserve">для детей </w:t>
      </w:r>
      <w:r w:rsidR="004863C3">
        <w:rPr>
          <w:sz w:val="36"/>
          <w:szCs w:val="36"/>
        </w:rPr>
        <w:t>4-5</w:t>
      </w:r>
      <w:r w:rsidRPr="006A192C">
        <w:rPr>
          <w:sz w:val="36"/>
          <w:szCs w:val="36"/>
        </w:rPr>
        <w:t xml:space="preserve"> лет</w:t>
      </w:r>
    </w:p>
    <w:p w14:paraId="668BC4DB" w14:textId="4EE6497E" w:rsidR="006A192C" w:rsidRPr="006A192C" w:rsidRDefault="006A192C" w:rsidP="00521F09">
      <w:pPr>
        <w:spacing w:after="0" w:line="360" w:lineRule="auto"/>
        <w:ind w:firstLine="709"/>
        <w:jc w:val="center"/>
        <w:rPr>
          <w:bCs/>
          <w:sz w:val="36"/>
          <w:szCs w:val="36"/>
        </w:rPr>
      </w:pPr>
      <w:r w:rsidRPr="006A192C">
        <w:rPr>
          <w:b/>
          <w:bCs/>
          <w:sz w:val="36"/>
          <w:szCs w:val="36"/>
        </w:rPr>
        <w:t>Тема:</w:t>
      </w:r>
      <w:r w:rsidRPr="006A192C">
        <w:rPr>
          <w:sz w:val="36"/>
          <w:szCs w:val="36"/>
        </w:rPr>
        <w:t xml:space="preserve"> </w:t>
      </w:r>
      <w:r w:rsidRPr="006A192C">
        <w:rPr>
          <w:bCs/>
          <w:sz w:val="36"/>
          <w:szCs w:val="36"/>
        </w:rPr>
        <w:t>«Государственная символика»</w:t>
      </w:r>
    </w:p>
    <w:p w14:paraId="1E26F95B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16E20D10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3E72CF1F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42ADFE9B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204B97E1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34E45868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717ECD12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6C909F0D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482FDCD0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28D8109B" w14:textId="77777777" w:rsidR="006A192C" w:rsidRDefault="006A192C" w:rsidP="00057CD0">
      <w:pPr>
        <w:spacing w:after="0" w:line="360" w:lineRule="auto"/>
        <w:ind w:firstLine="709"/>
        <w:jc w:val="both"/>
        <w:rPr>
          <w:bCs/>
        </w:rPr>
      </w:pPr>
    </w:p>
    <w:p w14:paraId="546A23E3" w14:textId="77777777" w:rsidR="006A192C" w:rsidRDefault="006A192C" w:rsidP="00057CD0">
      <w:pPr>
        <w:spacing w:after="0" w:line="360" w:lineRule="auto"/>
        <w:ind w:firstLine="709"/>
        <w:jc w:val="both"/>
        <w:rPr>
          <w:sz w:val="36"/>
          <w:szCs w:val="28"/>
        </w:rPr>
      </w:pPr>
    </w:p>
    <w:p w14:paraId="5E9D12E5" w14:textId="77777777" w:rsidR="006A192C" w:rsidRDefault="006A192C" w:rsidP="00521F09">
      <w:pPr>
        <w:spacing w:after="0" w:line="360" w:lineRule="auto"/>
        <w:ind w:firstLine="709"/>
        <w:jc w:val="right"/>
      </w:pPr>
      <w:r>
        <w:t>Выполнил: воспитатель</w:t>
      </w:r>
    </w:p>
    <w:p w14:paraId="2F372EE8" w14:textId="77777777" w:rsidR="006A192C" w:rsidRDefault="006A192C" w:rsidP="00521F09">
      <w:pPr>
        <w:spacing w:after="0" w:line="360" w:lineRule="auto"/>
        <w:ind w:firstLine="709"/>
        <w:jc w:val="right"/>
      </w:pPr>
      <w:r>
        <w:t xml:space="preserve">Петрова Карина Алексеевна </w:t>
      </w:r>
    </w:p>
    <w:p w14:paraId="0EEC53F2" w14:textId="68A5DF67" w:rsidR="00AF50B7" w:rsidRDefault="006A192C" w:rsidP="00521F09">
      <w:pPr>
        <w:spacing w:after="0" w:line="360" w:lineRule="auto"/>
        <w:ind w:firstLine="709"/>
        <w:jc w:val="center"/>
      </w:pPr>
      <w:r>
        <w:t>Самара, 2025 г.</w:t>
      </w:r>
      <w:r w:rsidR="00AF50B7">
        <w:br w:type="page"/>
      </w:r>
      <w:bookmarkEnd w:id="0"/>
    </w:p>
    <w:p w14:paraId="28DD2365" w14:textId="7943B0D2" w:rsidR="00397782" w:rsidRDefault="00011170" w:rsidP="00057CD0">
      <w:pPr>
        <w:spacing w:after="0" w:line="360" w:lineRule="auto"/>
        <w:ind w:firstLine="709"/>
        <w:jc w:val="right"/>
        <w:rPr>
          <w:b/>
          <w:bCs/>
          <w:i/>
          <w:iCs/>
        </w:rPr>
      </w:pPr>
      <w:r w:rsidRPr="00011170">
        <w:lastRenderedPageBreak/>
        <w:t>Здесь тёплое поле наполнено рожью,</w:t>
      </w:r>
      <w:r w:rsidRPr="00011170">
        <w:br/>
        <w:t>Здесь плещутся зори в ладонях лугов.</w:t>
      </w:r>
      <w:r w:rsidRPr="00011170">
        <w:br/>
        <w:t>Сюда златокрылые ангелы Божьи</w:t>
      </w:r>
      <w:r w:rsidRPr="00011170">
        <w:br/>
        <w:t>По лучикам света сошли с облаков.</w:t>
      </w:r>
      <w:r w:rsidRPr="00011170">
        <w:br/>
        <w:t>И землю водою святой оросили,</w:t>
      </w:r>
      <w:r w:rsidRPr="00011170">
        <w:br/>
        <w:t>И синий простор осенили крестом.</w:t>
      </w:r>
      <w:r w:rsidRPr="00011170">
        <w:br/>
        <w:t>И нет у нас Родины, кроме России –</w:t>
      </w:r>
      <w:r w:rsidRPr="00011170">
        <w:br/>
        <w:t>Здесь мама, здесь храм, здесь отеческий дом.</w:t>
      </w:r>
      <w:r w:rsidRPr="00011170">
        <w:br/>
      </w:r>
      <w:r w:rsidRPr="00011170">
        <w:rPr>
          <w:b/>
          <w:bCs/>
          <w:i/>
          <w:iCs/>
        </w:rPr>
        <w:t>(П. Синявский)</w:t>
      </w:r>
    </w:p>
    <w:p w14:paraId="5A1F454F" w14:textId="1AB8A93E" w:rsidR="00011170" w:rsidRPr="00B9663A" w:rsidRDefault="00B9663A" w:rsidP="00521F09">
      <w:pPr>
        <w:spacing w:after="0" w:line="360" w:lineRule="auto"/>
        <w:ind w:firstLine="709"/>
        <w:jc w:val="center"/>
        <w:rPr>
          <w:b/>
          <w:bCs/>
        </w:rPr>
      </w:pPr>
      <w:r w:rsidRPr="00B9663A">
        <w:rPr>
          <w:b/>
          <w:bCs/>
        </w:rPr>
        <w:t>Аннотация</w:t>
      </w:r>
    </w:p>
    <w:p w14:paraId="0D851B7A" w14:textId="5B4D41EB" w:rsidR="00352714" w:rsidRDefault="00011170" w:rsidP="00057CD0">
      <w:pPr>
        <w:spacing w:after="0" w:line="360" w:lineRule="auto"/>
        <w:ind w:firstLine="709"/>
        <w:jc w:val="both"/>
      </w:pPr>
      <w:r w:rsidRPr="00011170">
        <w:t>Формирование активного и ответственного гражданина России невозможно без патриотического воспитания. Оно закладывает основу для чувства гордости за свою страну, глубокого уважения к её истории, традициям и культурному наследию. Этот процесс помогает молодым людям осознать свою значимость в построении будущего Родины, развивает любовь к ней и готовность защищать её интересы, а также активно участвовать в её процветании.</w:t>
      </w:r>
      <w:r w:rsidRPr="00011170">
        <w:br/>
      </w:r>
    </w:p>
    <w:p w14:paraId="3DE6CCC8" w14:textId="141ABD6A" w:rsidR="00352714" w:rsidRDefault="00352714" w:rsidP="00057CD0">
      <w:pPr>
        <w:spacing w:after="0" w:line="360" w:lineRule="auto"/>
        <w:ind w:firstLine="709"/>
        <w:jc w:val="both"/>
      </w:pPr>
      <w:r>
        <w:br w:type="page"/>
      </w:r>
    </w:p>
    <w:p w14:paraId="4E5E4E85" w14:textId="77777777" w:rsidR="006A192C" w:rsidRPr="00B9663A" w:rsidRDefault="006A192C" w:rsidP="00057CD0">
      <w:pPr>
        <w:spacing w:after="0" w:line="360" w:lineRule="auto"/>
        <w:ind w:firstLine="709"/>
        <w:jc w:val="both"/>
        <w:rPr>
          <w:b/>
          <w:bCs/>
        </w:rPr>
      </w:pPr>
      <w:r w:rsidRPr="00B9663A">
        <w:rPr>
          <w:b/>
          <w:bCs/>
        </w:rPr>
        <w:lastRenderedPageBreak/>
        <w:t>Введение</w:t>
      </w:r>
    </w:p>
    <w:p w14:paraId="12F72F04" w14:textId="77777777" w:rsidR="006A192C" w:rsidRPr="00352714" w:rsidRDefault="006A192C" w:rsidP="00057CD0">
      <w:pPr>
        <w:spacing w:after="0" w:line="360" w:lineRule="auto"/>
        <w:ind w:firstLine="709"/>
        <w:jc w:val="both"/>
      </w:pPr>
      <w:r w:rsidRPr="00352714">
        <w:t>Любовь к Родине и стремление к ее процветанию – это суть патриотизма. Дошкольный возраст – ключевой период для формирования у ребенка чувства принадлежности к своей нации, зарождения представлений о Родине и начала пути к становлению частью великой России.</w:t>
      </w:r>
    </w:p>
    <w:p w14:paraId="2FD3791B" w14:textId="3FF21489" w:rsidR="006A192C" w:rsidRPr="00352714" w:rsidRDefault="006A192C" w:rsidP="00057CD0">
      <w:pPr>
        <w:spacing w:after="0" w:line="360" w:lineRule="auto"/>
        <w:ind w:firstLine="709"/>
        <w:jc w:val="both"/>
      </w:pPr>
      <w:r w:rsidRPr="00352714">
        <w:t xml:space="preserve">Данная методическая разработка предназначена для воспитания основ патриотизма у детей </w:t>
      </w:r>
      <w:r w:rsidR="004863C3">
        <w:t>4-5</w:t>
      </w:r>
      <w:r w:rsidRPr="00352714">
        <w:t xml:space="preserve"> лет. Мы предлагаем педагогам использовать увлекательные занятия, игры и творческие задания, которые помогут детям:</w:t>
      </w:r>
    </w:p>
    <w:p w14:paraId="5ED9D3AD" w14:textId="77777777" w:rsidR="006A192C" w:rsidRPr="00352714" w:rsidRDefault="006A192C" w:rsidP="00057CD0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352714">
        <w:t>Полюбить природу родного края.</w:t>
      </w:r>
    </w:p>
    <w:p w14:paraId="659A9000" w14:textId="77777777" w:rsidR="006A192C" w:rsidRPr="00352714" w:rsidRDefault="006A192C" w:rsidP="00057CD0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352714">
        <w:t>Ознакомиться с героическим прошлым и настоящим России.</w:t>
      </w:r>
    </w:p>
    <w:p w14:paraId="75934F60" w14:textId="77777777" w:rsidR="006A192C" w:rsidRPr="00352714" w:rsidRDefault="006A192C" w:rsidP="00057CD0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352714">
        <w:t>Научиться уважать старшее поколение.</w:t>
      </w:r>
    </w:p>
    <w:p w14:paraId="2F590DFD" w14:textId="77777777" w:rsidR="006A192C" w:rsidRPr="00352714" w:rsidRDefault="006A192C" w:rsidP="00057CD0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352714">
        <w:t>Сформировать гражданскую позицию.</w:t>
      </w:r>
    </w:p>
    <w:p w14:paraId="067A5CFC" w14:textId="77777777" w:rsidR="006A192C" w:rsidRPr="00352714" w:rsidRDefault="006A192C" w:rsidP="00057CD0">
      <w:pPr>
        <w:spacing w:after="0" w:line="360" w:lineRule="auto"/>
        <w:ind w:firstLine="709"/>
        <w:jc w:val="both"/>
      </w:pPr>
      <w:r w:rsidRPr="00352714">
        <w:t>При работе с малышами крайне важны чуткость и понимание их особенностей. Занятия строятся на игровой основе, вовлекают детей в активное познание, пробуждают любознательность и развивают творческие способности. Создание атмосферы доброжелательности и поддержки позволит детям с радостью приобщаться к истории и культуре своего народа.</w:t>
      </w:r>
    </w:p>
    <w:p w14:paraId="1F4DDA42" w14:textId="77777777" w:rsidR="006A192C" w:rsidRPr="00352714" w:rsidRDefault="006A192C" w:rsidP="00057CD0">
      <w:pPr>
        <w:spacing w:after="0" w:line="360" w:lineRule="auto"/>
        <w:ind w:firstLine="709"/>
        <w:jc w:val="both"/>
      </w:pPr>
      <w:r w:rsidRPr="00352714">
        <w:t>Предложенные подходы станут надежным инструментом для родителей и педагогов в реализации программы патриотического воспитания, обеспечивая гармоничное развитие детей и закладывая основу для их успешного будущего.</w:t>
      </w:r>
    </w:p>
    <w:p w14:paraId="06423221" w14:textId="7AE80420" w:rsidR="00B74FFD" w:rsidRPr="00B74FFD" w:rsidRDefault="00B74FFD" w:rsidP="00057CD0">
      <w:pPr>
        <w:spacing w:after="0" w:line="360" w:lineRule="auto"/>
        <w:ind w:firstLine="709"/>
        <w:jc w:val="both"/>
        <w:rPr>
          <w:b/>
          <w:bCs/>
        </w:rPr>
      </w:pPr>
      <w:r w:rsidRPr="00CB52B2">
        <w:rPr>
          <w:b/>
          <w:bCs/>
          <w:szCs w:val="28"/>
        </w:rPr>
        <w:t>Тема занятия:</w:t>
      </w:r>
      <w:r w:rsidRPr="00CB52B2">
        <w:rPr>
          <w:szCs w:val="28"/>
        </w:rPr>
        <w:t xml:space="preserve"> </w:t>
      </w:r>
      <w:r w:rsidRPr="00B74FFD">
        <w:rPr>
          <w:bCs/>
          <w:szCs w:val="28"/>
        </w:rPr>
        <w:t>«</w:t>
      </w:r>
      <w:r w:rsidRPr="00B74FFD">
        <w:rPr>
          <w:bCs/>
        </w:rPr>
        <w:t>Государственная символика»</w:t>
      </w:r>
    </w:p>
    <w:p w14:paraId="3489C580" w14:textId="2EBCFDB6" w:rsidR="00B74FFD" w:rsidRPr="0003680F" w:rsidRDefault="00B74FFD" w:rsidP="00057CD0">
      <w:pPr>
        <w:spacing w:after="0" w:line="360" w:lineRule="auto"/>
        <w:ind w:firstLine="709"/>
        <w:jc w:val="both"/>
        <w:rPr>
          <w:b/>
          <w:bCs/>
          <w:szCs w:val="28"/>
        </w:rPr>
      </w:pPr>
      <w:r w:rsidRPr="0003680F">
        <w:rPr>
          <w:b/>
          <w:bCs/>
          <w:szCs w:val="28"/>
        </w:rPr>
        <w:t>Возрастная группа:</w:t>
      </w:r>
      <w:r>
        <w:rPr>
          <w:b/>
          <w:bCs/>
          <w:szCs w:val="28"/>
        </w:rPr>
        <w:t xml:space="preserve"> </w:t>
      </w:r>
      <w:r w:rsidR="004863C3">
        <w:rPr>
          <w:szCs w:val="28"/>
        </w:rPr>
        <w:t>4-5</w:t>
      </w:r>
      <w:r w:rsidRPr="00B74FFD">
        <w:rPr>
          <w:szCs w:val="28"/>
        </w:rPr>
        <w:t xml:space="preserve"> лет</w:t>
      </w:r>
    </w:p>
    <w:p w14:paraId="246A8B1B" w14:textId="28D365C4" w:rsidR="00B74FFD" w:rsidRDefault="00B74FFD" w:rsidP="00057CD0">
      <w:pPr>
        <w:spacing w:after="0" w:line="360" w:lineRule="auto"/>
        <w:ind w:firstLine="709"/>
        <w:jc w:val="both"/>
        <w:rPr>
          <w:b/>
          <w:bCs/>
          <w:szCs w:val="28"/>
        </w:rPr>
      </w:pPr>
      <w:r w:rsidRPr="00CB52B2">
        <w:rPr>
          <w:b/>
          <w:bCs/>
          <w:szCs w:val="28"/>
        </w:rPr>
        <w:t>Цель занятия:</w:t>
      </w:r>
    </w:p>
    <w:p w14:paraId="23AF2996" w14:textId="1E25F71A" w:rsidR="001755E6" w:rsidRPr="001755E6" w:rsidRDefault="001755E6" w:rsidP="00057CD0">
      <w:pPr>
        <w:spacing w:after="0" w:line="360" w:lineRule="auto"/>
        <w:ind w:firstLine="709"/>
        <w:jc w:val="both"/>
        <w:rPr>
          <w:szCs w:val="28"/>
        </w:rPr>
      </w:pPr>
      <w:r w:rsidRPr="001755E6">
        <w:rPr>
          <w:szCs w:val="28"/>
        </w:rPr>
        <w:t>Формирование начальных представлений о государственных символах России (гербе, флаге, гимне), понимание их значения и роли в жизни страны, воспитание чувства гордости и уважения к ним.</w:t>
      </w:r>
    </w:p>
    <w:p w14:paraId="636295F4" w14:textId="77777777" w:rsidR="00B74FFD" w:rsidRPr="00CB52B2" w:rsidRDefault="00B74FFD" w:rsidP="00057CD0">
      <w:pPr>
        <w:spacing w:after="0" w:line="360" w:lineRule="auto"/>
        <w:ind w:firstLine="709"/>
        <w:jc w:val="both"/>
        <w:rPr>
          <w:b/>
          <w:bCs/>
          <w:szCs w:val="28"/>
        </w:rPr>
      </w:pPr>
      <w:r w:rsidRPr="00CB52B2">
        <w:rPr>
          <w:b/>
          <w:bCs/>
          <w:szCs w:val="28"/>
        </w:rPr>
        <w:t>Задачи занятия:</w:t>
      </w:r>
    </w:p>
    <w:p w14:paraId="436ACD9C" w14:textId="50F3DE47" w:rsidR="001755E6" w:rsidRPr="001755E6" w:rsidRDefault="001755E6" w:rsidP="00057CD0">
      <w:pPr>
        <w:spacing w:after="0" w:line="360" w:lineRule="auto"/>
        <w:ind w:firstLine="709"/>
        <w:jc w:val="both"/>
        <w:rPr>
          <w:i/>
          <w:iCs/>
          <w:szCs w:val="28"/>
        </w:rPr>
      </w:pPr>
      <w:r w:rsidRPr="001755E6">
        <w:rPr>
          <w:i/>
          <w:iCs/>
          <w:szCs w:val="28"/>
        </w:rPr>
        <w:t>образовательные задачи</w:t>
      </w:r>
    </w:p>
    <w:p w14:paraId="79BB9E2D" w14:textId="4CE4C49F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t xml:space="preserve">Познакомить детей с основными государственными символами </w:t>
      </w:r>
      <w:r>
        <w:rPr>
          <w:szCs w:val="28"/>
        </w:rPr>
        <w:t>Российской федерации</w:t>
      </w:r>
      <w:r w:rsidRPr="00256036">
        <w:rPr>
          <w:szCs w:val="28"/>
        </w:rPr>
        <w:t>: флагом, гербом, гимном.</w:t>
      </w:r>
    </w:p>
    <w:p w14:paraId="2DB01C62" w14:textId="77777777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lastRenderedPageBreak/>
        <w:t>Сформировать представление о внешнем виде государственных символов: цвета, формы, ключевые элементы.</w:t>
      </w:r>
    </w:p>
    <w:p w14:paraId="583DB524" w14:textId="71607EF2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t>Раскрыть значение и символику цветов российского флага</w:t>
      </w:r>
      <w:r>
        <w:rPr>
          <w:szCs w:val="28"/>
        </w:rPr>
        <w:t>.</w:t>
      </w:r>
    </w:p>
    <w:p w14:paraId="525B023D" w14:textId="73D620D2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t xml:space="preserve">Объяснить назначение каждого символа: флаг </w:t>
      </w:r>
      <w:r>
        <w:rPr>
          <w:szCs w:val="28"/>
        </w:rPr>
        <w:t>-</w:t>
      </w:r>
      <w:r w:rsidRPr="00256036">
        <w:rPr>
          <w:szCs w:val="28"/>
        </w:rPr>
        <w:t xml:space="preserve"> как знак государства, герб </w:t>
      </w:r>
      <w:r>
        <w:rPr>
          <w:szCs w:val="28"/>
        </w:rPr>
        <w:t>-</w:t>
      </w:r>
      <w:r w:rsidRPr="00256036">
        <w:rPr>
          <w:szCs w:val="28"/>
        </w:rPr>
        <w:t xml:space="preserve"> как отличительный знак, гимн </w:t>
      </w:r>
      <w:r>
        <w:rPr>
          <w:szCs w:val="28"/>
        </w:rPr>
        <w:t>-</w:t>
      </w:r>
      <w:r w:rsidRPr="00256036">
        <w:rPr>
          <w:szCs w:val="28"/>
        </w:rPr>
        <w:t xml:space="preserve"> как торжественная песня страны.</w:t>
      </w:r>
    </w:p>
    <w:p w14:paraId="0871C80A" w14:textId="77777777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t>Закрепить знания о том, где и когда используются государственные символы: на праздниках, зданиях, официальных мероприятиях.</w:t>
      </w:r>
    </w:p>
    <w:p w14:paraId="1013CE00" w14:textId="77777777" w:rsidR="00256036" w:rsidRPr="00256036" w:rsidRDefault="00256036" w:rsidP="00057CD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szCs w:val="28"/>
        </w:rPr>
      </w:pPr>
      <w:r w:rsidRPr="00256036">
        <w:rPr>
          <w:szCs w:val="28"/>
        </w:rPr>
        <w:t>Обогатить словарный запас: ввести и отработать понятия «флаг», «герб», «гимн», «символ», «государство».</w:t>
      </w:r>
    </w:p>
    <w:p w14:paraId="4E58F7C8" w14:textId="2D277DAE" w:rsidR="001755E6" w:rsidRDefault="001755E6" w:rsidP="00057CD0">
      <w:pPr>
        <w:spacing w:after="0" w:line="360" w:lineRule="auto"/>
        <w:ind w:firstLine="709"/>
        <w:jc w:val="both"/>
        <w:rPr>
          <w:szCs w:val="28"/>
        </w:rPr>
      </w:pPr>
      <w:r w:rsidRPr="001755E6">
        <w:rPr>
          <w:i/>
          <w:iCs/>
          <w:szCs w:val="28"/>
        </w:rPr>
        <w:t>развивающие задачи</w:t>
      </w:r>
    </w:p>
    <w:p w14:paraId="15BB4491" w14:textId="77777777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Развивать зрительное восприятие и внимание через рассматривание деталей герба и флага.</w:t>
      </w:r>
    </w:p>
    <w:p w14:paraId="4C423E2D" w14:textId="77777777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Совершенствовать речь: учить чётко произносить новые слова, строить простые предложения о символах.</w:t>
      </w:r>
    </w:p>
    <w:p w14:paraId="24581379" w14:textId="77777777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Стимулировать познавательный интерес к истории и культуре своей страны.</w:t>
      </w:r>
    </w:p>
    <w:p w14:paraId="61EFDB9A" w14:textId="1428EE88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Развивать умение устанавливать простейшие связи.</w:t>
      </w:r>
    </w:p>
    <w:p w14:paraId="49C88A32" w14:textId="77777777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Развивать мелкую моторику и художественные навыки через рисование и аппликацию.</w:t>
      </w:r>
    </w:p>
    <w:p w14:paraId="2D6A858B" w14:textId="089622B8" w:rsidR="00257C12" w:rsidRPr="00257C12" w:rsidRDefault="00257C12" w:rsidP="00057CD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Тренировать память и внимание в дидактических играх.</w:t>
      </w:r>
    </w:p>
    <w:p w14:paraId="53B268E8" w14:textId="5F0D35FB" w:rsidR="001755E6" w:rsidRDefault="001755E6" w:rsidP="00057CD0">
      <w:pPr>
        <w:spacing w:after="0" w:line="360" w:lineRule="auto"/>
        <w:ind w:firstLine="709"/>
        <w:jc w:val="both"/>
        <w:rPr>
          <w:szCs w:val="28"/>
        </w:rPr>
      </w:pPr>
      <w:r w:rsidRPr="001755E6">
        <w:rPr>
          <w:i/>
          <w:iCs/>
          <w:szCs w:val="28"/>
        </w:rPr>
        <w:t>воспитательные задачи</w:t>
      </w:r>
    </w:p>
    <w:p w14:paraId="6D5AF628" w14:textId="1AB5DB0A" w:rsidR="00257C12" w:rsidRPr="00257C12" w:rsidRDefault="00257C12" w:rsidP="00057CD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Воспитывать уважительное и бережное отношение к государственным символам.</w:t>
      </w:r>
    </w:p>
    <w:p w14:paraId="4D34936D" w14:textId="77777777" w:rsidR="00257C12" w:rsidRPr="00257C12" w:rsidRDefault="00257C12" w:rsidP="00057CD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Формировать начальные представления о гражданской принадлежности: «Я — гражданин России».</w:t>
      </w:r>
    </w:p>
    <w:p w14:paraId="548A9782" w14:textId="18DCB9C0" w:rsidR="00B9663A" w:rsidRDefault="00257C12" w:rsidP="00057CD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szCs w:val="28"/>
        </w:rPr>
      </w:pPr>
      <w:r w:rsidRPr="00257C12">
        <w:rPr>
          <w:szCs w:val="28"/>
        </w:rPr>
        <w:t>Воспитывать патриотические чувства через знакомство с историей и значением символов, развивать эмоционально-ценностное отношение к Родине</w:t>
      </w:r>
      <w:r>
        <w:rPr>
          <w:szCs w:val="28"/>
        </w:rPr>
        <w:t>.</w:t>
      </w:r>
    </w:p>
    <w:p w14:paraId="6C35AE76" w14:textId="0469F23F" w:rsidR="00A80FB6" w:rsidRDefault="004B75B6" w:rsidP="00057CD0">
      <w:pPr>
        <w:spacing w:after="0" w:line="360" w:lineRule="auto"/>
        <w:ind w:firstLine="709"/>
        <w:jc w:val="both"/>
        <w:rPr>
          <w:szCs w:val="28"/>
        </w:rPr>
      </w:pPr>
      <w:r w:rsidRPr="004B75B6">
        <w:rPr>
          <w:b/>
          <w:bCs/>
          <w:szCs w:val="28"/>
        </w:rPr>
        <w:lastRenderedPageBreak/>
        <w:t>Словарная работа:</w:t>
      </w:r>
      <w:r w:rsidR="00A80FB6">
        <w:rPr>
          <w:szCs w:val="28"/>
        </w:rPr>
        <w:t xml:space="preserve"> </w:t>
      </w:r>
      <w:r w:rsidR="00A80FB6" w:rsidRPr="00A80FB6">
        <w:rPr>
          <w:szCs w:val="28"/>
        </w:rPr>
        <w:t>Государственная символика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герб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флаг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гимн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патриотизм</w:t>
      </w:r>
      <w:r w:rsidR="00A80FB6">
        <w:rPr>
          <w:szCs w:val="28"/>
        </w:rPr>
        <w:t xml:space="preserve">; </w:t>
      </w:r>
      <w:r w:rsidR="00A80FB6" w:rsidRPr="00A80FB6">
        <w:rPr>
          <w:szCs w:val="28"/>
        </w:rPr>
        <w:t>малая родина</w:t>
      </w:r>
      <w:r w:rsidR="00A80FB6">
        <w:rPr>
          <w:szCs w:val="28"/>
        </w:rPr>
        <w:t xml:space="preserve">; </w:t>
      </w:r>
      <w:r w:rsidR="00A80FB6" w:rsidRPr="00A80FB6">
        <w:rPr>
          <w:szCs w:val="28"/>
        </w:rPr>
        <w:t>гражданственност</w:t>
      </w:r>
      <w:r w:rsidR="00A80FB6">
        <w:rPr>
          <w:szCs w:val="28"/>
        </w:rPr>
        <w:t xml:space="preserve">ь; </w:t>
      </w:r>
      <w:r w:rsidR="00A80FB6" w:rsidRPr="00A80FB6">
        <w:rPr>
          <w:szCs w:val="28"/>
        </w:rPr>
        <w:t>традиции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национальные праздники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памятник</w:t>
      </w:r>
      <w:r w:rsidR="00A80FB6">
        <w:rPr>
          <w:szCs w:val="28"/>
        </w:rPr>
        <w:t>;</w:t>
      </w:r>
      <w:r w:rsidR="00A80FB6" w:rsidRPr="00A80FB6">
        <w:rPr>
          <w:szCs w:val="28"/>
        </w:rPr>
        <w:t xml:space="preserve"> историческое наследие</w:t>
      </w:r>
      <w:r w:rsidR="00A80FB6">
        <w:rPr>
          <w:szCs w:val="28"/>
        </w:rPr>
        <w:t>.</w:t>
      </w:r>
    </w:p>
    <w:p w14:paraId="365FF2A1" w14:textId="307246C6" w:rsidR="004B75B6" w:rsidRPr="004B75B6" w:rsidRDefault="004B75B6" w:rsidP="00057CD0">
      <w:pPr>
        <w:spacing w:after="0" w:line="360" w:lineRule="auto"/>
        <w:ind w:firstLine="709"/>
        <w:jc w:val="both"/>
        <w:rPr>
          <w:szCs w:val="28"/>
        </w:rPr>
      </w:pPr>
    </w:p>
    <w:p w14:paraId="4B760F98" w14:textId="43FE25EE" w:rsidR="00057CD0" w:rsidRPr="00057CD0" w:rsidRDefault="00B74FFD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A80FB6">
        <w:rPr>
          <w:szCs w:val="28"/>
        </w:rPr>
        <w:br w:type="page"/>
      </w:r>
    </w:p>
    <w:p w14:paraId="0C5ECEC7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lastRenderedPageBreak/>
        <w:t>Ход занятия:</w:t>
      </w:r>
    </w:p>
    <w:p w14:paraId="2C2F624A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1. Организационная часть:</w:t>
      </w:r>
    </w:p>
    <w:p w14:paraId="30DA7AFD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Воспитатель приглашает детей на игровую площадку и начинает занятие с игры «Назови одним словом». Ребятам предлагается рассортировать карточки с изображениями сказочных персонажей, людей, животных и посуды.</w:t>
      </w:r>
    </w:p>
    <w:p w14:paraId="48AD0809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2. Основная часть:</w:t>
      </w:r>
    </w:p>
    <w:p w14:paraId="311A3017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После сортировки воспитатель задаёт вопросы:</w:t>
      </w:r>
    </w:p>
    <w:p w14:paraId="54B3AEA2" w14:textId="77777777" w:rsidR="00057CD0" w:rsidRPr="00057CD0" w:rsidRDefault="00057CD0" w:rsidP="00057CD0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Как назвать первую группу предметов? (Сказочные герои)</w:t>
      </w:r>
    </w:p>
    <w:p w14:paraId="0C3F533F" w14:textId="77777777" w:rsidR="00057CD0" w:rsidRPr="00057CD0" w:rsidRDefault="00057CD0" w:rsidP="00057CD0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Вторую группу? (Люди)</w:t>
      </w:r>
    </w:p>
    <w:p w14:paraId="74695BEB" w14:textId="77777777" w:rsidR="00057CD0" w:rsidRPr="00057CD0" w:rsidRDefault="00057CD0" w:rsidP="00057CD0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Третью группу? (Животные)</w:t>
      </w:r>
    </w:p>
    <w:p w14:paraId="08F843E1" w14:textId="77777777" w:rsidR="00057CD0" w:rsidRPr="00057CD0" w:rsidRDefault="00057CD0" w:rsidP="00057CD0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Четвёртую группу? (Посуда)</w:t>
      </w:r>
    </w:p>
    <w:p w14:paraId="3750CBCE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Затем возникает проблема: дети затрудняются сказать, что объединяет все четыре группы. Воспитатель даёт подсказки, задавая вопросы о местах обитания и особенностях представленных объектов.</w:t>
      </w:r>
    </w:p>
    <w:p w14:paraId="31A7791A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Через обсуждение дети приходят к пониманию, что все элементы относятся к России: люди и животные обитают в России, сказки русские народные, а посуда сделана русскими мастерами.</w:t>
      </w:r>
    </w:p>
    <w:p w14:paraId="00DD9711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3. Проблемная ситуация:</w:t>
      </w:r>
    </w:p>
    <w:p w14:paraId="4FF918A1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Воспитатель акцентирует внимание на том, что вся эта группа предметов и явлений связана с Россией, подчеркивая, что Россия – это страна, в которой родились дети, их Родина.</w:t>
      </w:r>
    </w:p>
    <w:p w14:paraId="2232ADD6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Далее воспитатель демонстрирует глобус или карту, объясняет, что Россия занимает самую большую территорию в мире, называет Москву столицей, рассказывает о президенте и рубле как основной валюте.</w:t>
      </w:r>
    </w:p>
    <w:p w14:paraId="0D43A56A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4. Введение понятия «символ»:</w:t>
      </w:r>
    </w:p>
    <w:p w14:paraId="772D8F99" w14:textId="77777777" w:rsidR="00057CD0" w:rsidRPr="00057CD0" w:rsidRDefault="00057CD0" w:rsidP="00057CD0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Объясняется, что такое символ на примере простых вещей из повседневной жизни.</w:t>
      </w:r>
    </w:p>
    <w:p w14:paraId="29EAD459" w14:textId="77777777" w:rsidR="00057CD0" w:rsidRPr="00057CD0" w:rsidRDefault="00057CD0" w:rsidP="00057CD0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Представляются государственные символы России: флаг и герб.</w:t>
      </w:r>
    </w:p>
    <w:p w14:paraId="30E1263C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5. Подробное рассмотрение государственных символов:</w:t>
      </w:r>
    </w:p>
    <w:p w14:paraId="4884A5B6" w14:textId="77777777" w:rsidR="00057CD0" w:rsidRPr="00057CD0" w:rsidRDefault="00057CD0" w:rsidP="00057CD0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b/>
          <w:bCs/>
          <w:szCs w:val="28"/>
        </w:rPr>
        <w:lastRenderedPageBreak/>
        <w:t>Флаг России</w:t>
      </w:r>
      <w:r w:rsidRPr="00057CD0">
        <w:rPr>
          <w:szCs w:val="28"/>
        </w:rPr>
        <w:t>:Флаг России состоит из трёх горизонтальных полос: верхней белой, средней синей и нижней красной. Эти цвета имеют глубокий исторический и символический смысл:</w:t>
      </w:r>
    </w:p>
    <w:p w14:paraId="23D60FC2" w14:textId="77777777" w:rsidR="00057CD0" w:rsidRPr="00057CD0" w:rsidRDefault="00057CD0" w:rsidP="00057CD0">
      <w:pPr>
        <w:pStyle w:val="a7"/>
        <w:numPr>
          <w:ilvl w:val="1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Белая полоса традиционно ассоциируется с чистотой и добродетелью, символизируя благородство и откровенность.</w:t>
      </w:r>
    </w:p>
    <w:p w14:paraId="66275ABE" w14:textId="77777777" w:rsidR="00057CD0" w:rsidRPr="00057CD0" w:rsidRDefault="00057CD0" w:rsidP="00057CD0">
      <w:pPr>
        <w:pStyle w:val="a7"/>
        <w:numPr>
          <w:ilvl w:val="1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Синяя полоса ассоциируется с водой, небом и бескрайними просторами России, означающими веру, надежду и правду.</w:t>
      </w:r>
    </w:p>
    <w:p w14:paraId="0ED11FFD" w14:textId="77777777" w:rsidR="00057CD0" w:rsidRPr="00057CD0" w:rsidRDefault="00057CD0" w:rsidP="00057CD0">
      <w:pPr>
        <w:pStyle w:val="a7"/>
        <w:numPr>
          <w:ilvl w:val="1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Красная полоса олицетворяет кровь, пролитую за свободу и независимость страны, и символизирует смелость, героизм и великодушие.</w:t>
      </w:r>
    </w:p>
    <w:p w14:paraId="07C4F525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Термин «триколор» используется для обозначения трёхцветного флага, пришедшего в Россию из Западной Европы. Современный вариант российского триколора восходит к петровским реформам начала XVIII века, когда Пётр I утвердил этот флаг в качестве торгового знамени кораблей империи. Впоследствии флаг неоднократно претерпевал изменения, окончательно установив своё современное положение в XX веке.</w:t>
      </w:r>
    </w:p>
    <w:p w14:paraId="29FD43D1" w14:textId="77777777" w:rsidR="00057CD0" w:rsidRPr="00057CD0" w:rsidRDefault="00057CD0" w:rsidP="00057CD0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b/>
          <w:bCs/>
          <w:szCs w:val="28"/>
        </w:rPr>
        <w:t>Герб России</w:t>
      </w:r>
      <w:r w:rsidRPr="00057CD0">
        <w:rPr>
          <w:szCs w:val="28"/>
        </w:rPr>
        <w:t>:Российским гербом является золотой двуглавый орёл на красном фоне. Двуглавый орёл появился в России в конце XV века, при правлении Ивана III, когда Русь приняла византийские традиции после брака великого князя с Софьей Палеолог. Орёл, заимствованный из Византийской империи, изначально служил символом имперской власти и территориального могущества.До конца XIX века герб неоднократно обновлялся, принимая новые черты и элементы. Современные очертания герба сформировались в период правления Николая II и были утверждены в 1993 году, после распада СССР, как новый национальный символ возрождённой России.</w:t>
      </w:r>
    </w:p>
    <w:p w14:paraId="741F6551" w14:textId="77777777" w:rsidR="00057CD0" w:rsidRPr="00057CD0" w:rsidRDefault="00057CD0" w:rsidP="00057CD0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b/>
          <w:bCs/>
          <w:szCs w:val="28"/>
        </w:rPr>
        <w:t>Гимн России</w:t>
      </w:r>
      <w:r w:rsidRPr="00057CD0">
        <w:rPr>
          <w:szCs w:val="28"/>
        </w:rPr>
        <w:t xml:space="preserve">:Гимн России – это музыкальное произведение, исполненное с особыми правилами и церемониями. Текущий гимн был написан композитором Александром Александровой и поэтом Сергеем Михалковым. Первоначально гимн использовался в СССР с 1944 года, а после перестройки в России некоторое время использовали старый советский гимн. Нынешний гимн Российской Федерации был утверждён в декабре 2000 года, сохранив мелодию </w:t>
      </w:r>
      <w:r w:rsidRPr="00057CD0">
        <w:rPr>
          <w:szCs w:val="28"/>
        </w:rPr>
        <w:lastRenderedPageBreak/>
        <w:t>советского периода, но получив новое литературное содержание.Гимн исполняет особую роль в общественных мероприятиях, подчёркивая единство и гордость народа.</w:t>
      </w:r>
    </w:p>
    <w:p w14:paraId="737EBDB2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6. Физкультминутка:</w:t>
      </w:r>
    </w:p>
    <w:p w14:paraId="60405DCF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Воспитатель включает бодрую музыку и проводит физическую разминку:</w:t>
      </w:r>
    </w:p>
    <w:p w14:paraId="205BA9B0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Копировать</w:t>
      </w:r>
    </w:p>
    <w:p w14:paraId="77899675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Солдатики шагают чётко и прямо (Маршируют на месте)</w:t>
      </w:r>
    </w:p>
    <w:p w14:paraId="745DF851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Салютуют дружно пальчиками справа (Имитация приветствия рукой)</w:t>
      </w:r>
    </w:p>
    <w:p w14:paraId="540C3855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А теперь присели низко – прыгнули легко (Приседания и прыжки)</w:t>
      </w:r>
    </w:p>
    <w:p w14:paraId="73D9E6EC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Закончили гимнастику, улыбнулись друг другу смело (Поворачиваются и улыбаются соседям)</w:t>
      </w:r>
    </w:p>
    <w:p w14:paraId="097CE7F8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7. Рефлексия:</w:t>
      </w:r>
    </w:p>
    <w:p w14:paraId="17DBCEDE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Воспитатель спрашивает детей:</w:t>
      </w:r>
    </w:p>
    <w:p w14:paraId="669BCFD8" w14:textId="77777777" w:rsidR="00057CD0" w:rsidRPr="00057CD0" w:rsidRDefault="00057CD0" w:rsidP="00057CD0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Понравилось ли вам занятие?</w:t>
      </w:r>
    </w:p>
    <w:p w14:paraId="02819054" w14:textId="77777777" w:rsidR="00057CD0" w:rsidRPr="00057CD0" w:rsidRDefault="00057CD0" w:rsidP="00057CD0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Что нового вы узнали?</w:t>
      </w:r>
    </w:p>
    <w:p w14:paraId="3F8A877C" w14:textId="77777777" w:rsidR="00057CD0" w:rsidRPr="00057CD0" w:rsidRDefault="00057CD0" w:rsidP="00057CD0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Почему важно помнить и уважать государственные символы?</w:t>
      </w:r>
    </w:p>
    <w:p w14:paraId="407C76E4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Воспитатель поощряет активные высказывания детей и фиксирует выводы: государственная символика важна, так как она служит воплощением чести, достоинства и единства народа.</w:t>
      </w:r>
    </w:p>
    <w:p w14:paraId="01E9E751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b/>
          <w:bCs/>
          <w:szCs w:val="28"/>
        </w:rPr>
      </w:pPr>
      <w:r w:rsidRPr="00057CD0">
        <w:rPr>
          <w:b/>
          <w:bCs/>
          <w:szCs w:val="28"/>
        </w:rPr>
        <w:t>Результат занятия:</w:t>
      </w:r>
    </w:p>
    <w:p w14:paraId="055BC3C7" w14:textId="77777777" w:rsidR="00057CD0" w:rsidRPr="00057CD0" w:rsidRDefault="00057CD0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  <w:r w:rsidRPr="00057CD0">
        <w:rPr>
          <w:szCs w:val="28"/>
        </w:rPr>
        <w:t>Дети познакомились с первыми представлениями о своей стране, научились различать государственные символы и поняли их значение. Занятие направлено на формирование патриотических чувств и положительного отношения к своей Родине.</w:t>
      </w:r>
    </w:p>
    <w:p w14:paraId="008107F0" w14:textId="59587A82" w:rsidR="00352714" w:rsidRPr="00057CD0" w:rsidRDefault="00352714" w:rsidP="00057CD0">
      <w:pPr>
        <w:pStyle w:val="a7"/>
        <w:spacing w:after="0" w:line="360" w:lineRule="auto"/>
        <w:ind w:left="0" w:firstLine="709"/>
        <w:jc w:val="both"/>
        <w:rPr>
          <w:szCs w:val="28"/>
        </w:rPr>
      </w:pPr>
    </w:p>
    <w:sectPr w:rsidR="00352714" w:rsidRPr="00057CD0" w:rsidSect="004E30B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5F3D" w14:textId="77777777" w:rsidR="00F343A9" w:rsidRDefault="00F343A9" w:rsidP="004E30B7">
      <w:pPr>
        <w:spacing w:after="0" w:line="240" w:lineRule="auto"/>
      </w:pPr>
      <w:r>
        <w:separator/>
      </w:r>
    </w:p>
  </w:endnote>
  <w:endnote w:type="continuationSeparator" w:id="0">
    <w:p w14:paraId="382C6F81" w14:textId="77777777" w:rsidR="00F343A9" w:rsidRDefault="00F343A9" w:rsidP="004E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9886"/>
      <w:docPartObj>
        <w:docPartGallery w:val="Page Numbers (Bottom of Page)"/>
        <w:docPartUnique/>
      </w:docPartObj>
    </w:sdtPr>
    <w:sdtContent>
      <w:p w14:paraId="68A2A3B5" w14:textId="4470664A" w:rsidR="00AF50B7" w:rsidRDefault="00AF50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BB9A8" w14:textId="77777777" w:rsidR="00AF50B7" w:rsidRDefault="00AF50B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B519" w14:textId="77777777" w:rsidR="00F343A9" w:rsidRDefault="00F343A9" w:rsidP="004E30B7">
      <w:pPr>
        <w:spacing w:after="0" w:line="240" w:lineRule="auto"/>
      </w:pPr>
      <w:r>
        <w:separator/>
      </w:r>
    </w:p>
  </w:footnote>
  <w:footnote w:type="continuationSeparator" w:id="0">
    <w:p w14:paraId="29A0FCDB" w14:textId="77777777" w:rsidR="00F343A9" w:rsidRDefault="00F343A9" w:rsidP="004E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859"/>
    <w:multiLevelType w:val="hybridMultilevel"/>
    <w:tmpl w:val="6F9C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A24"/>
    <w:multiLevelType w:val="multilevel"/>
    <w:tmpl w:val="B0AE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57331"/>
    <w:multiLevelType w:val="hybridMultilevel"/>
    <w:tmpl w:val="F43C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171B"/>
    <w:multiLevelType w:val="multilevel"/>
    <w:tmpl w:val="5DEA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14CF4"/>
    <w:multiLevelType w:val="multilevel"/>
    <w:tmpl w:val="E75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033A8"/>
    <w:multiLevelType w:val="multilevel"/>
    <w:tmpl w:val="E3F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157BA"/>
    <w:multiLevelType w:val="multilevel"/>
    <w:tmpl w:val="9A1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61AE4"/>
    <w:multiLevelType w:val="multilevel"/>
    <w:tmpl w:val="B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20D71"/>
    <w:multiLevelType w:val="multilevel"/>
    <w:tmpl w:val="9BC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E7C54"/>
    <w:multiLevelType w:val="multilevel"/>
    <w:tmpl w:val="0E4E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E6CB8"/>
    <w:multiLevelType w:val="hybridMultilevel"/>
    <w:tmpl w:val="27CA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61748"/>
    <w:multiLevelType w:val="hybridMultilevel"/>
    <w:tmpl w:val="1844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63E19"/>
    <w:multiLevelType w:val="multilevel"/>
    <w:tmpl w:val="2FF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E4CCE"/>
    <w:multiLevelType w:val="hybridMultilevel"/>
    <w:tmpl w:val="9BB4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4E97"/>
    <w:multiLevelType w:val="hybridMultilevel"/>
    <w:tmpl w:val="56FE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69FC"/>
    <w:multiLevelType w:val="hybridMultilevel"/>
    <w:tmpl w:val="75B2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E7A81"/>
    <w:multiLevelType w:val="hybridMultilevel"/>
    <w:tmpl w:val="03BA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347">
    <w:abstractNumId w:val="12"/>
  </w:num>
  <w:num w:numId="2" w16cid:durableId="1574705182">
    <w:abstractNumId w:val="16"/>
  </w:num>
  <w:num w:numId="3" w16cid:durableId="1545025649">
    <w:abstractNumId w:val="0"/>
  </w:num>
  <w:num w:numId="4" w16cid:durableId="1272933429">
    <w:abstractNumId w:val="15"/>
  </w:num>
  <w:num w:numId="5" w16cid:durableId="672227506">
    <w:abstractNumId w:val="13"/>
  </w:num>
  <w:num w:numId="6" w16cid:durableId="1941796821">
    <w:abstractNumId w:val="14"/>
  </w:num>
  <w:num w:numId="7" w16cid:durableId="1199003210">
    <w:abstractNumId w:val="2"/>
  </w:num>
  <w:num w:numId="8" w16cid:durableId="1001784712">
    <w:abstractNumId w:val="10"/>
  </w:num>
  <w:num w:numId="9" w16cid:durableId="1419522604">
    <w:abstractNumId w:val="9"/>
  </w:num>
  <w:num w:numId="10" w16cid:durableId="1047491394">
    <w:abstractNumId w:val="11"/>
  </w:num>
  <w:num w:numId="11" w16cid:durableId="1105538959">
    <w:abstractNumId w:val="6"/>
  </w:num>
  <w:num w:numId="12" w16cid:durableId="579800795">
    <w:abstractNumId w:val="7"/>
  </w:num>
  <w:num w:numId="13" w16cid:durableId="2066874436">
    <w:abstractNumId w:val="4"/>
  </w:num>
  <w:num w:numId="14" w16cid:durableId="1192258759">
    <w:abstractNumId w:val="5"/>
  </w:num>
  <w:num w:numId="15" w16cid:durableId="481427996">
    <w:abstractNumId w:val="8"/>
  </w:num>
  <w:num w:numId="16" w16cid:durableId="1529249760">
    <w:abstractNumId w:val="3"/>
  </w:num>
  <w:num w:numId="17" w16cid:durableId="98639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85"/>
    <w:rsid w:val="00011170"/>
    <w:rsid w:val="00057CD0"/>
    <w:rsid w:val="000A57AA"/>
    <w:rsid w:val="001755E6"/>
    <w:rsid w:val="00224582"/>
    <w:rsid w:val="00256036"/>
    <w:rsid w:val="00257C12"/>
    <w:rsid w:val="002611F7"/>
    <w:rsid w:val="00286547"/>
    <w:rsid w:val="002B36D9"/>
    <w:rsid w:val="002F7996"/>
    <w:rsid w:val="00352714"/>
    <w:rsid w:val="00353F9A"/>
    <w:rsid w:val="00397782"/>
    <w:rsid w:val="004863C3"/>
    <w:rsid w:val="004B75B6"/>
    <w:rsid w:val="004E30B7"/>
    <w:rsid w:val="00521F09"/>
    <w:rsid w:val="005437DE"/>
    <w:rsid w:val="00606C8D"/>
    <w:rsid w:val="00697C92"/>
    <w:rsid w:val="006A192C"/>
    <w:rsid w:val="006A3220"/>
    <w:rsid w:val="007A308F"/>
    <w:rsid w:val="00836298"/>
    <w:rsid w:val="00847CEA"/>
    <w:rsid w:val="0088319B"/>
    <w:rsid w:val="008A2A1A"/>
    <w:rsid w:val="00A80FB6"/>
    <w:rsid w:val="00AB2B56"/>
    <w:rsid w:val="00AB5DEE"/>
    <w:rsid w:val="00AC4AC0"/>
    <w:rsid w:val="00AF2124"/>
    <w:rsid w:val="00AF50B7"/>
    <w:rsid w:val="00B45282"/>
    <w:rsid w:val="00B74FFD"/>
    <w:rsid w:val="00B9663A"/>
    <w:rsid w:val="00CA317B"/>
    <w:rsid w:val="00CB3285"/>
    <w:rsid w:val="00D43641"/>
    <w:rsid w:val="00D874A5"/>
    <w:rsid w:val="00DB48FF"/>
    <w:rsid w:val="00E06465"/>
    <w:rsid w:val="00E35BE6"/>
    <w:rsid w:val="00E95C4C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B8D1"/>
  <w15:chartTrackingRefBased/>
  <w15:docId w15:val="{81001D75-46D4-43E3-B1C3-F870BB1C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3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328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2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2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2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B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2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2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28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E3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7"/>
  </w:style>
  <w:style w:type="paragraph" w:styleId="ae">
    <w:name w:val="footer"/>
    <w:basedOn w:val="a"/>
    <w:link w:val="af"/>
    <w:uiPriority w:val="99"/>
    <w:unhideWhenUsed/>
    <w:rsid w:val="004E3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7"/>
  </w:style>
  <w:style w:type="character" w:styleId="af0">
    <w:name w:val="Hyperlink"/>
    <w:basedOn w:val="a0"/>
    <w:uiPriority w:val="99"/>
    <w:unhideWhenUsed/>
    <w:rsid w:val="0001117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1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do.ds340@63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Петрова</dc:creator>
  <cp:keywords/>
  <dc:description/>
  <cp:lastModifiedBy>Карина Петрова</cp:lastModifiedBy>
  <cp:revision>5</cp:revision>
  <dcterms:created xsi:type="dcterms:W3CDTF">2025-12-05T06:23:00Z</dcterms:created>
  <dcterms:modified xsi:type="dcterms:W3CDTF">2025-12-09T16:24:00Z</dcterms:modified>
</cp:coreProperties>
</file>